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A4BF5F5" w14:textId="77777777" w:rsidR="00A86293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14:paraId="1DEC7990" w14:textId="5BF2DEC5" w:rsidR="00D111BC" w:rsidRDefault="00A8629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Znak sprawy: </w:t>
      </w:r>
      <w:r w:rsidRPr="00A86293">
        <w:rPr>
          <w:rFonts w:ascii="Cambria" w:hAnsi="Cambria" w:cs="Arial"/>
          <w:b/>
          <w:bCs/>
          <w:sz w:val="22"/>
          <w:szCs w:val="22"/>
        </w:rPr>
        <w:t>S.270.</w:t>
      </w:r>
      <w:r w:rsidR="005504CA">
        <w:rPr>
          <w:rFonts w:ascii="Cambria" w:hAnsi="Cambria" w:cs="Arial"/>
          <w:b/>
          <w:bCs/>
          <w:sz w:val="22"/>
          <w:szCs w:val="22"/>
        </w:rPr>
        <w:t>1</w:t>
      </w:r>
      <w:r w:rsidR="00F341FB">
        <w:rPr>
          <w:rFonts w:ascii="Cambria" w:hAnsi="Cambria" w:cs="Arial"/>
          <w:b/>
          <w:bCs/>
          <w:sz w:val="22"/>
          <w:szCs w:val="22"/>
        </w:rPr>
        <w:t>8</w:t>
      </w:r>
      <w:r w:rsidRPr="00A86293">
        <w:rPr>
          <w:rFonts w:ascii="Cambria" w:hAnsi="Cambria" w:cs="Arial"/>
          <w:b/>
          <w:bCs/>
          <w:sz w:val="22"/>
          <w:szCs w:val="22"/>
        </w:rPr>
        <w:t>.2025</w:t>
      </w:r>
      <w:r w:rsidR="00D111BC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5F8B81DC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Dz.U. UE S numer [</w:t>
      </w:r>
      <w:r w:rsidR="0067346F">
        <w:rPr>
          <w:rFonts w:ascii="Arial" w:hAnsi="Arial" w:cs="Arial"/>
          <w:b/>
          <w:lang w:eastAsia="en-GB"/>
        </w:rPr>
        <w:t>856905 - 2025</w:t>
      </w:r>
      <w:r>
        <w:rPr>
          <w:rFonts w:ascii="Arial" w:hAnsi="Arial" w:cs="Arial"/>
          <w:b/>
          <w:lang w:eastAsia="en-GB"/>
        </w:rPr>
        <w:t>], data [</w:t>
      </w:r>
      <w:r w:rsidR="0067346F">
        <w:rPr>
          <w:rFonts w:ascii="Arial" w:hAnsi="Arial" w:cs="Arial"/>
          <w:b/>
          <w:lang w:eastAsia="en-GB"/>
        </w:rPr>
        <w:t>23/12/2025</w:t>
      </w:r>
      <w:r>
        <w:rPr>
          <w:rFonts w:ascii="Arial" w:hAnsi="Arial" w:cs="Arial"/>
          <w:b/>
          <w:lang w:eastAsia="en-GB"/>
        </w:rPr>
        <w:t xml:space="preserve">], strona [], </w:t>
      </w:r>
    </w:p>
    <w:p w14:paraId="16580882" w14:textId="001B818E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Dz.U. S: </w:t>
      </w:r>
      <w:r w:rsidR="0067346F">
        <w:rPr>
          <w:rFonts w:ascii="Arial" w:hAnsi="Arial" w:cs="Arial"/>
          <w:b/>
          <w:lang w:eastAsia="en-GB"/>
        </w:rPr>
        <w:t>247/2025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084282D9" w14:textId="0A36A859" w:rsidR="0093377A" w:rsidRDefault="0093377A" w:rsidP="0093377A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Nadleśnictwo Strzelce </w:t>
            </w:r>
          </w:p>
          <w:p w14:paraId="7AA2845D" w14:textId="77777777" w:rsidR="0093377A" w:rsidRDefault="0093377A" w:rsidP="0093377A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siedziba Nadleśnictwa: </w:t>
            </w:r>
          </w:p>
          <w:p w14:paraId="105924DE" w14:textId="77777777" w:rsidR="00D111BC" w:rsidRDefault="0093377A" w:rsidP="0093377A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ul. Grabowiecka 20A</w:t>
            </w:r>
          </w:p>
          <w:p w14:paraId="653E5034" w14:textId="336B2B21" w:rsidR="0093377A" w:rsidRDefault="0093377A" w:rsidP="0093377A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22 – 500 Hrubieszów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lastRenderedPageBreak/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3C089841" w:rsidR="00D111BC" w:rsidRPr="0093377A" w:rsidRDefault="0093377A" w:rsidP="000F1B8B">
            <w:pPr>
              <w:suppressAutoHyphens w:val="0"/>
              <w:spacing w:line="259" w:lineRule="auto"/>
              <w:jc w:val="both"/>
              <w:rPr>
                <w:rFonts w:ascii="Arial" w:hAnsi="Arial" w:cs="Arial"/>
                <w:lang w:eastAsia="en-GB"/>
              </w:rPr>
            </w:pPr>
            <w:bookmarkStart w:id="1" w:name="_Hlk212201067"/>
            <w:r w:rsidRPr="0093377A">
              <w:rPr>
                <w:rFonts w:ascii="Arial" w:hAnsi="Arial" w:cs="Arial"/>
                <w:lang w:eastAsia="pl-PL"/>
              </w:rPr>
              <w:t>„Wykonanie dokumentacji projektowej wraz z uzyskaniem pozwolenia na budowę oraz nadzorem autorskim w ramach Projektu MRN3 na terenie Nadleśnictwa Strzelce</w:t>
            </w:r>
            <w:r w:rsidR="00F341FB">
              <w:rPr>
                <w:rFonts w:ascii="Arial" w:hAnsi="Arial" w:cs="Arial"/>
                <w:lang w:eastAsia="pl-PL"/>
              </w:rPr>
              <w:t xml:space="preserve"> – Postepowanie II</w:t>
            </w:r>
            <w:r w:rsidRPr="0093377A">
              <w:rPr>
                <w:rFonts w:ascii="Arial" w:hAnsi="Arial" w:cs="Arial"/>
                <w:lang w:eastAsia="pl-PL"/>
              </w:rPr>
              <w:t>”</w:t>
            </w:r>
            <w:r w:rsidRPr="0093377A">
              <w:rPr>
                <w:rFonts w:ascii="Arial" w:eastAsia="Cambria" w:hAnsi="Arial" w:cs="Arial"/>
                <w:i/>
                <w:kern w:val="2"/>
                <w:lang w:eastAsia="pl-PL"/>
                <w14:ligatures w14:val="standardContextual"/>
              </w:rPr>
              <w:t xml:space="preserve"> </w:t>
            </w:r>
            <w:r w:rsidRPr="0093377A">
              <w:rPr>
                <w:rFonts w:ascii="Arial" w:eastAsia="Cambria" w:hAnsi="Arial" w:cs="Arial"/>
                <w:i/>
                <w:kern w:val="2"/>
                <w:lang w:eastAsia="pl-PL"/>
                <w14:ligatures w14:val="standardContextual"/>
              </w:rPr>
              <w:tab/>
              <w:t xml:space="preserve"> </w:t>
            </w:r>
            <w:bookmarkEnd w:id="1"/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86D3E7" w:rsidR="00D111BC" w:rsidRDefault="0093377A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S.270.1</w:t>
            </w:r>
            <w:r w:rsidR="00F341FB">
              <w:rPr>
                <w:rFonts w:ascii="Arial" w:hAnsi="Arial" w:cs="Arial"/>
                <w:lang w:eastAsia="en-GB"/>
              </w:rPr>
              <w:t>8</w:t>
            </w:r>
            <w:r>
              <w:rPr>
                <w:rFonts w:ascii="Arial" w:hAnsi="Arial" w:cs="Arial"/>
                <w:lang w:eastAsia="en-GB"/>
              </w:rPr>
              <w:t>.2025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lastRenderedPageBreak/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 xml:space="preserve">wymaganych w niniejszej sekcji, proszę przedstawić – dla każdego </w:t>
      </w:r>
      <w:r>
        <w:rPr>
          <w:rFonts w:ascii="Arial" w:hAnsi="Arial" w:cs="Arial"/>
          <w:b/>
          <w:lang w:eastAsia="en-GB"/>
        </w:rPr>
        <w:lastRenderedPageBreak/>
        <w:t>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Pr="00BB212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 w:rsidRPr="00BB212A"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BB212A" w:rsidRDefault="00D111BC" w:rsidP="00BB212A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 w:rsidRPr="00BB212A">
        <w:rPr>
          <w:rFonts w:ascii="Arial" w:hAnsi="Arial" w:cs="Arial"/>
          <w:lang w:eastAsia="en-GB"/>
        </w:rPr>
        <w:t xml:space="preserve">udział w </w:t>
      </w:r>
      <w:r w:rsidRPr="00BB212A">
        <w:rPr>
          <w:rFonts w:ascii="Arial" w:hAnsi="Arial" w:cs="Arial"/>
          <w:b/>
          <w:lang w:eastAsia="en-GB"/>
        </w:rPr>
        <w:t>organizacji przestępczej</w:t>
      </w:r>
      <w:r w:rsidRPr="00BB212A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BB212A">
        <w:rPr>
          <w:rFonts w:ascii="Arial" w:hAnsi="Arial" w:cs="Arial"/>
          <w:lang w:eastAsia="en-GB"/>
        </w:rPr>
        <w:t>;</w:t>
      </w:r>
    </w:p>
    <w:p w14:paraId="53087120" w14:textId="5EC8E768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korupcja</w:t>
      </w:r>
      <w:r w:rsidRPr="00BB212A">
        <w:rPr>
          <w:sz w:val="20"/>
          <w:szCs w:val="20"/>
          <w:vertAlign w:val="superscript"/>
        </w:rPr>
        <w:footnoteReference w:id="14"/>
      </w:r>
      <w:r w:rsidRPr="00BB212A">
        <w:rPr>
          <w:rFonts w:ascii="Arial" w:hAnsi="Arial" w:cs="Arial"/>
          <w:sz w:val="20"/>
          <w:szCs w:val="20"/>
        </w:rPr>
        <w:t>;</w:t>
      </w:r>
    </w:p>
    <w:p w14:paraId="05E8C19A" w14:textId="729A3696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BB212A">
        <w:rPr>
          <w:w w:val="0"/>
          <w:sz w:val="20"/>
          <w:szCs w:val="20"/>
          <w:vertAlign w:val="superscript"/>
        </w:rPr>
        <w:footnoteReference w:id="15"/>
      </w:r>
      <w:r w:rsidRPr="00BB212A">
        <w:rPr>
          <w:rFonts w:ascii="Arial" w:hAnsi="Arial" w:cs="Arial"/>
          <w:w w:val="0"/>
          <w:sz w:val="20"/>
          <w:szCs w:val="20"/>
        </w:rPr>
        <w:t>;</w:t>
      </w:r>
    </w:p>
    <w:p w14:paraId="4D57F6C7" w14:textId="46425691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ind w:left="426" w:hanging="426"/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BB212A">
        <w:rPr>
          <w:w w:val="0"/>
          <w:sz w:val="20"/>
          <w:szCs w:val="20"/>
          <w:vertAlign w:val="superscript"/>
        </w:rPr>
        <w:footnoteReference w:id="16"/>
      </w:r>
    </w:p>
    <w:p w14:paraId="42A31539" w14:textId="71F086BB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BB212A">
        <w:rPr>
          <w:w w:val="0"/>
          <w:sz w:val="20"/>
          <w:szCs w:val="20"/>
          <w:vertAlign w:val="superscript"/>
        </w:rPr>
        <w:footnoteReference w:id="17"/>
      </w:r>
    </w:p>
    <w:p w14:paraId="0571F8E3" w14:textId="51D7EEA4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praca dzieci</w:t>
      </w:r>
      <w:r w:rsidRPr="00BB212A">
        <w:rPr>
          <w:rFonts w:ascii="Arial" w:hAnsi="Arial" w:cs="Arial"/>
          <w:sz w:val="20"/>
          <w:szCs w:val="20"/>
        </w:rPr>
        <w:t xml:space="preserve"> i inne formy </w:t>
      </w:r>
      <w:r w:rsidRPr="00BB212A">
        <w:rPr>
          <w:rFonts w:ascii="Arial" w:hAnsi="Arial" w:cs="Arial"/>
          <w:b/>
          <w:sz w:val="20"/>
          <w:szCs w:val="20"/>
        </w:rPr>
        <w:t>handlu ludźmi</w:t>
      </w:r>
      <w:r w:rsidRPr="00BB212A">
        <w:rPr>
          <w:sz w:val="20"/>
          <w:szCs w:val="20"/>
          <w:vertAlign w:val="superscript"/>
        </w:rPr>
        <w:footnoteReference w:id="18"/>
      </w:r>
      <w:r w:rsidRPr="00BB212A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</w:t>
            </w:r>
            <w:r>
              <w:rPr>
                <w:rFonts w:ascii="Arial" w:hAnsi="Arial" w:cs="Arial"/>
                <w:lang w:eastAsia="en-GB"/>
              </w:rPr>
              <w:lastRenderedPageBreak/>
              <w:t>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lang w:eastAsia="en-GB"/>
              </w:rPr>
              <w:lastRenderedPageBreak/>
              <w:t>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 xml:space="preserve">W przypadku zamówień publicznych na roboty budowlane wykonawca będzie mógł się </w:t>
            </w:r>
            <w:r>
              <w:rPr>
                <w:rFonts w:ascii="Arial" w:hAnsi="Arial" w:cs="Arial"/>
                <w:lang w:eastAsia="en-GB"/>
              </w:rPr>
              <w:lastRenderedPageBreak/>
              <w:t>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</w:t>
      </w:r>
      <w:r>
        <w:rPr>
          <w:rFonts w:ascii="Arial" w:hAnsi="Arial" w:cs="Arial"/>
          <w:i/>
          <w:lang w:eastAsia="en-GB"/>
        </w:rPr>
        <w:lastRenderedPageBreak/>
        <w:t xml:space="preserve">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A6532B" w14:textId="77777777" w:rsidR="003A4C8F" w:rsidRDefault="003A4C8F">
      <w:r>
        <w:separator/>
      </w:r>
    </w:p>
  </w:endnote>
  <w:endnote w:type="continuationSeparator" w:id="0">
    <w:p w14:paraId="57F2EC9B" w14:textId="77777777" w:rsidR="003A4C8F" w:rsidRDefault="003A4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212E9" w14:textId="77D988DD" w:rsidR="00D111BC" w:rsidRDefault="000D5D99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noProof/>
        <w:sz w:val="16"/>
        <w:szCs w:val="16"/>
      </w:rPr>
      <w:drawing>
        <wp:inline distT="0" distB="0" distL="0" distR="0" wp14:anchorId="6F648523" wp14:editId="7E547D7B">
          <wp:extent cx="5471160" cy="7848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116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111BC">
      <w:rPr>
        <w:rFonts w:ascii="Cambria" w:hAnsi="Cambria"/>
        <w:sz w:val="16"/>
        <w:szCs w:val="16"/>
      </w:rPr>
      <w:fldChar w:fldCharType="begin"/>
    </w:r>
    <w:r w:rsidR="00D111BC">
      <w:rPr>
        <w:rFonts w:ascii="Cambria" w:hAnsi="Cambria"/>
        <w:sz w:val="16"/>
        <w:szCs w:val="16"/>
      </w:rPr>
      <w:instrText>PAGE   \* MERGEFORMAT</w:instrText>
    </w:r>
    <w:r w:rsidR="00D111BC">
      <w:rPr>
        <w:rFonts w:ascii="Cambria" w:hAnsi="Cambria"/>
        <w:sz w:val="16"/>
        <w:szCs w:val="16"/>
      </w:rPr>
      <w:fldChar w:fldCharType="separate"/>
    </w:r>
    <w:r w:rsidR="00D111BC">
      <w:rPr>
        <w:rFonts w:ascii="Cambria" w:hAnsi="Cambria"/>
        <w:sz w:val="16"/>
        <w:szCs w:val="16"/>
        <w:lang w:eastAsia="pl-PL"/>
      </w:rPr>
      <w:t>14</w:t>
    </w:r>
    <w:r w:rsidR="00D111BC">
      <w:rPr>
        <w:rFonts w:ascii="Cambria" w:hAnsi="Cambria"/>
        <w:sz w:val="16"/>
        <w:szCs w:val="16"/>
      </w:rPr>
      <w:fldChar w:fldCharType="end"/>
    </w:r>
    <w:r w:rsidR="00D111BC">
      <w:rPr>
        <w:rFonts w:ascii="Cambria" w:hAnsi="Cambria"/>
        <w:sz w:val="16"/>
        <w:szCs w:val="16"/>
      </w:rPr>
      <w:t xml:space="preserve"> | </w:t>
    </w:r>
    <w:r w:rsidR="00D111BC"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992DF9E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D9E99C" w14:textId="77777777" w:rsidR="003A4C8F" w:rsidRDefault="003A4C8F">
      <w:bookmarkStart w:id="0" w:name="_Hlk190941673"/>
      <w:bookmarkEnd w:id="0"/>
      <w:r>
        <w:separator/>
      </w:r>
    </w:p>
  </w:footnote>
  <w:footnote w:type="continuationSeparator" w:id="0">
    <w:p w14:paraId="553C1F2F" w14:textId="77777777" w:rsidR="003A4C8F" w:rsidRDefault="003A4C8F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2" w:name="_DV_C939"/>
      <w:r>
        <w:rPr>
          <w:rFonts w:ascii="Arial" w:hAnsi="Arial" w:cs="Arial"/>
          <w:sz w:val="16"/>
          <w:szCs w:val="16"/>
        </w:rPr>
        <w:t>osób</w:t>
      </w:r>
      <w:bookmarkEnd w:id="2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450562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99696647">
    <w:abstractNumId w:val="3"/>
    <w:lvlOverride w:ilvl="0">
      <w:startOverride w:val="1"/>
    </w:lvlOverride>
  </w:num>
  <w:num w:numId="3" w16cid:durableId="364215030">
    <w:abstractNumId w:val="1"/>
    <w:lvlOverride w:ilvl="0">
      <w:startOverride w:val="1"/>
    </w:lvlOverride>
  </w:num>
  <w:num w:numId="4" w16cid:durableId="1146505437">
    <w:abstractNumId w:val="2"/>
    <w:lvlOverride w:ilvl="0">
      <w:startOverride w:val="1"/>
    </w:lvlOverride>
  </w:num>
  <w:num w:numId="5" w16cid:durableId="1358769805">
    <w:abstractNumId w:val="1"/>
  </w:num>
  <w:num w:numId="6" w16cid:durableId="15474535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AD9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5D99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1B8B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58F2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A4C8F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4CA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D7A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2D7E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17E7"/>
    <w:rsid w:val="00672B21"/>
    <w:rsid w:val="0067346F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AFA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4A29"/>
    <w:rsid w:val="007F53B8"/>
    <w:rsid w:val="007F53F1"/>
    <w:rsid w:val="007F577F"/>
    <w:rsid w:val="007F57E1"/>
    <w:rsid w:val="007F5824"/>
    <w:rsid w:val="008027DF"/>
    <w:rsid w:val="00802D60"/>
    <w:rsid w:val="00804805"/>
    <w:rsid w:val="00805A81"/>
    <w:rsid w:val="0080669F"/>
    <w:rsid w:val="00806FD6"/>
    <w:rsid w:val="0081039D"/>
    <w:rsid w:val="0081254B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BDF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1649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377A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0A6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1EF6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86293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F7F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50D"/>
    <w:rsid w:val="00BA1C8E"/>
    <w:rsid w:val="00BA2A1B"/>
    <w:rsid w:val="00BA301C"/>
    <w:rsid w:val="00BA44C8"/>
    <w:rsid w:val="00BA577B"/>
    <w:rsid w:val="00BB0327"/>
    <w:rsid w:val="00BB13A6"/>
    <w:rsid w:val="00BB212A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302F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1587C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0BF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1FB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3310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E753C"/>
    <w:rsid w:val="00FF02EF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20</Pages>
  <Words>4527</Words>
  <Characters>27165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Nadleśnictwo Strzelce</cp:lastModifiedBy>
  <cp:revision>2</cp:revision>
  <cp:lastPrinted>2025-08-06T05:59:00Z</cp:lastPrinted>
  <dcterms:created xsi:type="dcterms:W3CDTF">2025-12-23T09:16:00Z</dcterms:created>
  <dcterms:modified xsi:type="dcterms:W3CDTF">2025-12-23T09:16:00Z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